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D7" w:rsidRPr="00A337D9" w:rsidRDefault="00A16D30" w:rsidP="00A16D30">
      <w:pPr>
        <w:jc w:val="center"/>
        <w:rPr>
          <w:rFonts w:ascii="Calibri" w:hAnsi="Calibri"/>
          <w:b/>
          <w:sz w:val="24"/>
          <w:szCs w:val="24"/>
        </w:rPr>
      </w:pPr>
      <w:r w:rsidRPr="00A337D9">
        <w:rPr>
          <w:rFonts w:ascii="Calibri" w:hAnsi="Calibri"/>
          <w:b/>
          <w:sz w:val="24"/>
          <w:szCs w:val="24"/>
        </w:rPr>
        <w:t>MOBAC ILL Committee Meeting</w:t>
      </w:r>
    </w:p>
    <w:p w:rsidR="00A16D30" w:rsidRPr="00A337D9" w:rsidRDefault="00A16D30" w:rsidP="00A16D30">
      <w:pPr>
        <w:jc w:val="center"/>
        <w:rPr>
          <w:rFonts w:ascii="Calibri" w:hAnsi="Calibri"/>
          <w:b/>
          <w:sz w:val="24"/>
          <w:szCs w:val="24"/>
        </w:rPr>
      </w:pPr>
      <w:r w:rsidRPr="00A337D9">
        <w:rPr>
          <w:rFonts w:ascii="Calibri" w:hAnsi="Calibri"/>
          <w:b/>
          <w:sz w:val="24"/>
          <w:szCs w:val="24"/>
        </w:rPr>
        <w:t>Tuesday July 11, 2017 at Watsonville Public Library</w:t>
      </w:r>
    </w:p>
    <w:p w:rsidR="00A16D30" w:rsidRPr="00A337D9" w:rsidRDefault="00A16D30" w:rsidP="00A16D30">
      <w:pPr>
        <w:rPr>
          <w:rFonts w:ascii="Calibri" w:hAnsi="Calibri"/>
          <w:sz w:val="24"/>
          <w:szCs w:val="24"/>
        </w:rPr>
      </w:pPr>
      <w:r w:rsidRPr="00044724">
        <w:rPr>
          <w:rFonts w:ascii="Calibri" w:hAnsi="Calibri"/>
          <w:b/>
          <w:sz w:val="24"/>
          <w:szCs w:val="24"/>
        </w:rPr>
        <w:t>Present:</w:t>
      </w:r>
      <w:r w:rsidRPr="00A337D9">
        <w:rPr>
          <w:rFonts w:ascii="Calibri" w:hAnsi="Calibri"/>
          <w:sz w:val="24"/>
          <w:szCs w:val="24"/>
        </w:rPr>
        <w:t xml:space="preserve">  Irma Fink (NPS , Chair), Susan Renison</w:t>
      </w:r>
      <w:r w:rsidR="008D3F8B">
        <w:rPr>
          <w:rFonts w:ascii="Calibri" w:hAnsi="Calibri"/>
          <w:sz w:val="24"/>
          <w:szCs w:val="24"/>
        </w:rPr>
        <w:t xml:space="preserve"> (Watsonville PL), Ray</w:t>
      </w:r>
      <w:r w:rsidRPr="00A337D9">
        <w:rPr>
          <w:rFonts w:ascii="Calibri" w:hAnsi="Calibri"/>
          <w:sz w:val="24"/>
          <w:szCs w:val="24"/>
        </w:rPr>
        <w:t xml:space="preserve"> Melendez (MCFL), Kelsey Shapiro (UCSC attended remotely), Jean Chapin (Harrison Memorial), Graham McGrew (SCPL), Rebecca Bergeon (CSUMB, Recorder).</w:t>
      </w:r>
    </w:p>
    <w:p w:rsidR="00A16D30" w:rsidRPr="00A337D9" w:rsidRDefault="00A16D30" w:rsidP="00A16D30">
      <w:pPr>
        <w:rPr>
          <w:rFonts w:ascii="Calibri" w:hAnsi="Calibri"/>
          <w:sz w:val="24"/>
          <w:szCs w:val="24"/>
        </w:rPr>
      </w:pPr>
      <w:r w:rsidRPr="00A337D9">
        <w:rPr>
          <w:rFonts w:ascii="Calibri" w:hAnsi="Calibri"/>
          <w:sz w:val="24"/>
          <w:szCs w:val="24"/>
        </w:rPr>
        <w:t>Call to order:   1:10 pm</w:t>
      </w:r>
    </w:p>
    <w:p w:rsidR="00A16D30" w:rsidRPr="00A337D9" w:rsidRDefault="00A16D30" w:rsidP="00A16D30">
      <w:pPr>
        <w:pStyle w:val="ListParagraph"/>
        <w:numPr>
          <w:ilvl w:val="0"/>
          <w:numId w:val="1"/>
        </w:numPr>
        <w:rPr>
          <w:rFonts w:ascii="Calibri" w:hAnsi="Calibri"/>
          <w:sz w:val="24"/>
          <w:szCs w:val="24"/>
        </w:rPr>
      </w:pPr>
      <w:r w:rsidRPr="00A337D9">
        <w:rPr>
          <w:rFonts w:ascii="Calibri" w:hAnsi="Calibri"/>
          <w:sz w:val="24"/>
          <w:szCs w:val="24"/>
        </w:rPr>
        <w:t xml:space="preserve"> Call to Order</w:t>
      </w:r>
    </w:p>
    <w:p w:rsidR="00A16D30" w:rsidRPr="00A337D9" w:rsidRDefault="00A16D30" w:rsidP="00A16D30">
      <w:pPr>
        <w:pStyle w:val="ListParagraph"/>
        <w:numPr>
          <w:ilvl w:val="0"/>
          <w:numId w:val="1"/>
        </w:numPr>
        <w:rPr>
          <w:rFonts w:ascii="Calibri" w:hAnsi="Calibri"/>
          <w:sz w:val="24"/>
          <w:szCs w:val="24"/>
        </w:rPr>
      </w:pPr>
      <w:r w:rsidRPr="00A337D9">
        <w:rPr>
          <w:rFonts w:ascii="Calibri" w:hAnsi="Calibri"/>
          <w:sz w:val="24"/>
          <w:szCs w:val="24"/>
        </w:rPr>
        <w:t>Additions or changes to the Agenda-None</w:t>
      </w:r>
    </w:p>
    <w:p w:rsidR="00A16D30" w:rsidRPr="00A337D9" w:rsidRDefault="00A16D30" w:rsidP="00A16D30">
      <w:pPr>
        <w:pStyle w:val="ListParagraph"/>
        <w:numPr>
          <w:ilvl w:val="0"/>
          <w:numId w:val="1"/>
        </w:numPr>
        <w:rPr>
          <w:rFonts w:ascii="Calibri" w:hAnsi="Calibri"/>
          <w:sz w:val="24"/>
          <w:szCs w:val="24"/>
        </w:rPr>
      </w:pPr>
      <w:r w:rsidRPr="00A337D9">
        <w:rPr>
          <w:rFonts w:ascii="Calibri" w:hAnsi="Calibri"/>
          <w:sz w:val="24"/>
          <w:szCs w:val="24"/>
        </w:rPr>
        <w:t>Approval for minutes from April 11, 2017 meeting</w:t>
      </w:r>
    </w:p>
    <w:p w:rsidR="00A16D30" w:rsidRPr="00A337D9" w:rsidRDefault="002A1953" w:rsidP="00A16D30">
      <w:pPr>
        <w:pStyle w:val="ListParagraph"/>
        <w:numPr>
          <w:ilvl w:val="0"/>
          <w:numId w:val="1"/>
        </w:numPr>
        <w:rPr>
          <w:rFonts w:ascii="Calibri" w:hAnsi="Calibri"/>
          <w:b/>
          <w:sz w:val="24"/>
          <w:szCs w:val="24"/>
        </w:rPr>
      </w:pPr>
      <w:r w:rsidRPr="00A337D9">
        <w:rPr>
          <w:rFonts w:ascii="Calibri" w:hAnsi="Calibri"/>
          <w:b/>
          <w:sz w:val="24"/>
          <w:szCs w:val="24"/>
        </w:rPr>
        <w:t>COMMITTEE  REPORTS</w:t>
      </w:r>
    </w:p>
    <w:p w:rsidR="00A16D30" w:rsidRPr="00A337D9" w:rsidRDefault="00A16D30" w:rsidP="00A16D30">
      <w:pPr>
        <w:pStyle w:val="ListParagraph"/>
        <w:numPr>
          <w:ilvl w:val="1"/>
          <w:numId w:val="1"/>
        </w:numPr>
        <w:rPr>
          <w:rFonts w:ascii="Calibri" w:hAnsi="Calibri"/>
          <w:sz w:val="24"/>
          <w:szCs w:val="24"/>
        </w:rPr>
      </w:pPr>
      <w:r w:rsidRPr="00A337D9">
        <w:rPr>
          <w:rFonts w:ascii="Calibri" w:hAnsi="Calibri"/>
          <w:sz w:val="24"/>
          <w:szCs w:val="24"/>
        </w:rPr>
        <w:t>Administrative Council-</w:t>
      </w:r>
    </w:p>
    <w:p w:rsidR="001022C7" w:rsidRDefault="00A16D30" w:rsidP="00C01694">
      <w:pPr>
        <w:pStyle w:val="ListParagraph"/>
        <w:numPr>
          <w:ilvl w:val="1"/>
          <w:numId w:val="2"/>
        </w:numPr>
        <w:rPr>
          <w:rFonts w:ascii="Calibri" w:hAnsi="Calibri"/>
          <w:sz w:val="24"/>
          <w:szCs w:val="24"/>
        </w:rPr>
      </w:pPr>
      <w:r w:rsidRPr="001022C7">
        <w:rPr>
          <w:rFonts w:ascii="Calibri" w:hAnsi="Calibri"/>
          <w:sz w:val="24"/>
          <w:szCs w:val="24"/>
        </w:rPr>
        <w:t xml:space="preserve">Irma attended and gave Donna Truong the </w:t>
      </w:r>
      <w:r w:rsidR="001022C7">
        <w:rPr>
          <w:rFonts w:ascii="Calibri" w:hAnsi="Calibri"/>
          <w:sz w:val="24"/>
          <w:szCs w:val="24"/>
        </w:rPr>
        <w:t xml:space="preserve">farewell </w:t>
      </w:r>
      <w:r w:rsidRPr="001022C7">
        <w:rPr>
          <w:rFonts w:ascii="Calibri" w:hAnsi="Calibri"/>
          <w:sz w:val="24"/>
          <w:szCs w:val="24"/>
        </w:rPr>
        <w:t xml:space="preserve">card that the ILL offices had circulated and signed.  She was happy to get it.  </w:t>
      </w:r>
      <w:r w:rsidR="001022C7" w:rsidRPr="001022C7">
        <w:rPr>
          <w:rFonts w:ascii="Calibri" w:hAnsi="Calibri"/>
          <w:sz w:val="24"/>
          <w:szCs w:val="24"/>
        </w:rPr>
        <w:t xml:space="preserve">We will be submitting our Annual Report to </w:t>
      </w:r>
      <w:r w:rsidRPr="001022C7">
        <w:rPr>
          <w:rFonts w:ascii="Calibri" w:hAnsi="Calibri"/>
          <w:sz w:val="24"/>
          <w:szCs w:val="24"/>
        </w:rPr>
        <w:t xml:space="preserve">Wendy Cao </w:t>
      </w:r>
      <w:r w:rsidR="001022C7" w:rsidRPr="001022C7">
        <w:rPr>
          <w:rFonts w:ascii="Calibri" w:hAnsi="Calibri"/>
          <w:sz w:val="24"/>
          <w:szCs w:val="24"/>
        </w:rPr>
        <w:t>at PLS</w:t>
      </w:r>
      <w:r w:rsidR="001022C7">
        <w:rPr>
          <w:rFonts w:ascii="Calibri" w:hAnsi="Calibri"/>
          <w:sz w:val="24"/>
          <w:szCs w:val="24"/>
        </w:rPr>
        <w:t xml:space="preserve"> as Donna left in June.</w:t>
      </w:r>
    </w:p>
    <w:p w:rsidR="00A16D30" w:rsidRPr="001022C7" w:rsidRDefault="00A16D30" w:rsidP="00C01694">
      <w:pPr>
        <w:pStyle w:val="ListParagraph"/>
        <w:numPr>
          <w:ilvl w:val="1"/>
          <w:numId w:val="2"/>
        </w:numPr>
        <w:rPr>
          <w:rFonts w:ascii="Calibri" w:hAnsi="Calibri"/>
          <w:sz w:val="24"/>
          <w:szCs w:val="24"/>
        </w:rPr>
      </w:pPr>
      <w:r w:rsidRPr="001022C7">
        <w:rPr>
          <w:rFonts w:ascii="Calibri" w:hAnsi="Calibri"/>
          <w:sz w:val="24"/>
          <w:szCs w:val="24"/>
        </w:rPr>
        <w:t>The Admin Council moved that their meetings be changed from the 2</w:t>
      </w:r>
      <w:r w:rsidR="008D3F8B">
        <w:rPr>
          <w:rFonts w:ascii="Calibri" w:hAnsi="Calibri"/>
          <w:sz w:val="24"/>
          <w:szCs w:val="24"/>
        </w:rPr>
        <w:t>n</w:t>
      </w:r>
      <w:r w:rsidRPr="001022C7">
        <w:rPr>
          <w:rFonts w:ascii="Calibri" w:hAnsi="Calibri"/>
          <w:sz w:val="24"/>
          <w:szCs w:val="24"/>
        </w:rPr>
        <w:t>d Friday to the 3</w:t>
      </w:r>
      <w:r w:rsidR="008D3F8B">
        <w:rPr>
          <w:rFonts w:ascii="Calibri" w:hAnsi="Calibri"/>
          <w:sz w:val="24"/>
          <w:szCs w:val="24"/>
        </w:rPr>
        <w:t>r</w:t>
      </w:r>
      <w:r w:rsidRPr="001022C7">
        <w:rPr>
          <w:rFonts w:ascii="Calibri" w:hAnsi="Calibri"/>
          <w:sz w:val="24"/>
          <w:szCs w:val="24"/>
        </w:rPr>
        <w:t>d Friday with same quarterly meetings.</w:t>
      </w:r>
      <w:r w:rsidR="001022C7">
        <w:rPr>
          <w:rFonts w:ascii="Calibri" w:hAnsi="Calibri"/>
          <w:sz w:val="24"/>
          <w:szCs w:val="24"/>
        </w:rPr>
        <w:t xml:space="preserve">  Their next meeting will be September 15 with MCO hosting.</w:t>
      </w:r>
    </w:p>
    <w:p w:rsidR="00A16D30" w:rsidRPr="00A337D9" w:rsidRDefault="000F710D" w:rsidP="00C01694">
      <w:pPr>
        <w:pStyle w:val="ListParagraph"/>
        <w:numPr>
          <w:ilvl w:val="1"/>
          <w:numId w:val="2"/>
        </w:numPr>
        <w:rPr>
          <w:rFonts w:ascii="Calibri" w:hAnsi="Calibri"/>
          <w:sz w:val="24"/>
          <w:szCs w:val="24"/>
        </w:rPr>
      </w:pPr>
      <w:r>
        <w:rPr>
          <w:rFonts w:ascii="Calibri" w:hAnsi="Calibri"/>
          <w:sz w:val="24"/>
          <w:szCs w:val="24"/>
        </w:rPr>
        <w:t>The Director of PLS</w:t>
      </w:r>
      <w:r w:rsidR="00A16D30" w:rsidRPr="00A337D9">
        <w:rPr>
          <w:rFonts w:ascii="Calibri" w:hAnsi="Calibri"/>
          <w:sz w:val="24"/>
          <w:szCs w:val="24"/>
        </w:rPr>
        <w:t>, Carol Frost, attended the meeting.</w:t>
      </w:r>
    </w:p>
    <w:p w:rsidR="00A16D30" w:rsidRPr="00A337D9" w:rsidRDefault="00A16D30" w:rsidP="00C01694">
      <w:pPr>
        <w:pStyle w:val="ListParagraph"/>
        <w:numPr>
          <w:ilvl w:val="1"/>
          <w:numId w:val="2"/>
        </w:numPr>
        <w:rPr>
          <w:rFonts w:ascii="Calibri" w:hAnsi="Calibri"/>
          <w:sz w:val="24"/>
          <w:szCs w:val="24"/>
        </w:rPr>
      </w:pPr>
      <w:r w:rsidRPr="00A337D9">
        <w:rPr>
          <w:rFonts w:ascii="Calibri" w:hAnsi="Calibri"/>
          <w:sz w:val="24"/>
          <w:szCs w:val="24"/>
        </w:rPr>
        <w:t xml:space="preserve">PLS </w:t>
      </w:r>
      <w:r w:rsidR="000F710D">
        <w:rPr>
          <w:rFonts w:ascii="Calibri" w:hAnsi="Calibri"/>
          <w:sz w:val="24"/>
          <w:szCs w:val="24"/>
        </w:rPr>
        <w:t xml:space="preserve">is </w:t>
      </w:r>
      <w:r w:rsidRPr="00A337D9">
        <w:rPr>
          <w:rFonts w:ascii="Calibri" w:hAnsi="Calibri"/>
          <w:sz w:val="24"/>
          <w:szCs w:val="24"/>
        </w:rPr>
        <w:t xml:space="preserve">offering </w:t>
      </w:r>
      <w:r w:rsidR="000F710D">
        <w:rPr>
          <w:rFonts w:ascii="Calibri" w:hAnsi="Calibri"/>
          <w:sz w:val="24"/>
          <w:szCs w:val="24"/>
        </w:rPr>
        <w:t xml:space="preserve">a budget of </w:t>
      </w:r>
      <w:r w:rsidR="00A601B8">
        <w:rPr>
          <w:rFonts w:ascii="Calibri" w:hAnsi="Calibri"/>
          <w:sz w:val="24"/>
          <w:szCs w:val="24"/>
        </w:rPr>
        <w:t xml:space="preserve">$3,000 for </w:t>
      </w:r>
      <w:bookmarkStart w:id="0" w:name="_GoBack"/>
      <w:bookmarkEnd w:id="0"/>
      <w:r w:rsidRPr="00A337D9">
        <w:rPr>
          <w:rFonts w:ascii="Calibri" w:hAnsi="Calibri"/>
          <w:sz w:val="24"/>
          <w:szCs w:val="24"/>
        </w:rPr>
        <w:t>committee</w:t>
      </w:r>
      <w:r w:rsidR="000F710D">
        <w:rPr>
          <w:rFonts w:ascii="Calibri" w:hAnsi="Calibri"/>
          <w:sz w:val="24"/>
          <w:szCs w:val="24"/>
        </w:rPr>
        <w:t>s</w:t>
      </w:r>
      <w:r w:rsidRPr="00A337D9">
        <w:rPr>
          <w:rFonts w:ascii="Calibri" w:hAnsi="Calibri"/>
          <w:sz w:val="24"/>
          <w:szCs w:val="24"/>
        </w:rPr>
        <w:t xml:space="preserve">.  </w:t>
      </w:r>
      <w:r w:rsidR="000F710D">
        <w:rPr>
          <w:rFonts w:ascii="Calibri" w:hAnsi="Calibri"/>
          <w:sz w:val="24"/>
          <w:szCs w:val="24"/>
        </w:rPr>
        <w:t xml:space="preserve">The </w:t>
      </w:r>
      <w:r w:rsidRPr="00A337D9">
        <w:rPr>
          <w:rFonts w:ascii="Calibri" w:hAnsi="Calibri"/>
          <w:sz w:val="24"/>
          <w:szCs w:val="24"/>
        </w:rPr>
        <w:t>ILL Committee may request funds.</w:t>
      </w:r>
    </w:p>
    <w:p w:rsidR="00A16D30" w:rsidRPr="00A337D9" w:rsidRDefault="000F710D" w:rsidP="00C01694">
      <w:pPr>
        <w:pStyle w:val="ListParagraph"/>
        <w:numPr>
          <w:ilvl w:val="1"/>
          <w:numId w:val="2"/>
        </w:numPr>
        <w:rPr>
          <w:rFonts w:ascii="Calibri" w:hAnsi="Calibri"/>
          <w:sz w:val="24"/>
          <w:szCs w:val="24"/>
        </w:rPr>
      </w:pPr>
      <w:r>
        <w:rPr>
          <w:rFonts w:ascii="Calibri" w:hAnsi="Calibri"/>
          <w:sz w:val="24"/>
          <w:szCs w:val="24"/>
        </w:rPr>
        <w:t>Carol Frost</w:t>
      </w:r>
      <w:r w:rsidR="00A16D30" w:rsidRPr="00A337D9">
        <w:rPr>
          <w:rFonts w:ascii="Calibri" w:hAnsi="Calibri"/>
          <w:sz w:val="24"/>
          <w:szCs w:val="24"/>
        </w:rPr>
        <w:t xml:space="preserve"> reported on Grant Projects for Student Success and New Literacy.</w:t>
      </w:r>
    </w:p>
    <w:p w:rsidR="00A16D30" w:rsidRPr="00A337D9" w:rsidRDefault="00A16D30" w:rsidP="00C01694">
      <w:pPr>
        <w:pStyle w:val="ListParagraph"/>
        <w:numPr>
          <w:ilvl w:val="1"/>
          <w:numId w:val="2"/>
        </w:numPr>
        <w:rPr>
          <w:rFonts w:ascii="Calibri" w:hAnsi="Calibri"/>
          <w:sz w:val="24"/>
          <w:szCs w:val="24"/>
        </w:rPr>
      </w:pPr>
      <w:r w:rsidRPr="00A337D9">
        <w:rPr>
          <w:rFonts w:ascii="Calibri" w:hAnsi="Calibri"/>
          <w:sz w:val="24"/>
          <w:szCs w:val="24"/>
        </w:rPr>
        <w:t>Frank Wojick</w:t>
      </w:r>
      <w:r w:rsidR="000F710D">
        <w:rPr>
          <w:rFonts w:ascii="Calibri" w:hAnsi="Calibri"/>
          <w:sz w:val="24"/>
          <w:szCs w:val="24"/>
        </w:rPr>
        <w:t xml:space="preserve"> (CSUMB)</w:t>
      </w:r>
      <w:r w:rsidRPr="00A337D9">
        <w:rPr>
          <w:rFonts w:ascii="Calibri" w:hAnsi="Calibri"/>
          <w:sz w:val="24"/>
          <w:szCs w:val="24"/>
        </w:rPr>
        <w:t xml:space="preserve"> is the incoming Council chair with Inga Waite</w:t>
      </w:r>
      <w:r w:rsidR="000F710D">
        <w:rPr>
          <w:rFonts w:ascii="Calibri" w:hAnsi="Calibri"/>
          <w:sz w:val="24"/>
          <w:szCs w:val="24"/>
        </w:rPr>
        <w:t xml:space="preserve"> (MPL) </w:t>
      </w:r>
      <w:r w:rsidRPr="00A337D9">
        <w:rPr>
          <w:rFonts w:ascii="Calibri" w:hAnsi="Calibri"/>
          <w:sz w:val="24"/>
          <w:szCs w:val="24"/>
        </w:rPr>
        <w:t>as incoming vice-chair.</w:t>
      </w:r>
    </w:p>
    <w:p w:rsidR="00A16D30"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Technology Committee</w:t>
      </w:r>
    </w:p>
    <w:p w:rsidR="00C01694" w:rsidRPr="00A337D9" w:rsidRDefault="00C01694" w:rsidP="00C01694">
      <w:pPr>
        <w:pStyle w:val="ListParagraph"/>
        <w:numPr>
          <w:ilvl w:val="1"/>
          <w:numId w:val="3"/>
        </w:numPr>
        <w:rPr>
          <w:rFonts w:ascii="Calibri" w:hAnsi="Calibri"/>
          <w:sz w:val="24"/>
          <w:szCs w:val="24"/>
        </w:rPr>
      </w:pPr>
      <w:r w:rsidRPr="00A337D9">
        <w:rPr>
          <w:rFonts w:ascii="Calibri" w:hAnsi="Calibri"/>
          <w:sz w:val="24"/>
          <w:szCs w:val="24"/>
        </w:rPr>
        <w:t>The Technology held their Cybersecurity Workshop</w:t>
      </w:r>
    </w:p>
    <w:p w:rsidR="00C01694" w:rsidRPr="00A337D9" w:rsidRDefault="000F710D" w:rsidP="00C01694">
      <w:pPr>
        <w:pStyle w:val="ListParagraph"/>
        <w:numPr>
          <w:ilvl w:val="1"/>
          <w:numId w:val="3"/>
        </w:numPr>
        <w:rPr>
          <w:rFonts w:ascii="Calibri" w:hAnsi="Calibri"/>
          <w:sz w:val="24"/>
          <w:szCs w:val="24"/>
        </w:rPr>
      </w:pPr>
      <w:r>
        <w:rPr>
          <w:rFonts w:ascii="Calibri" w:hAnsi="Calibri"/>
          <w:sz w:val="24"/>
          <w:szCs w:val="24"/>
        </w:rPr>
        <w:t>They met at MIIS on June</w:t>
      </w:r>
      <w:r w:rsidR="00C01694" w:rsidRPr="00A337D9">
        <w:rPr>
          <w:rFonts w:ascii="Calibri" w:hAnsi="Calibri"/>
          <w:sz w:val="24"/>
          <w:szCs w:val="24"/>
        </w:rPr>
        <w:t xml:space="preserve"> 28, 2017</w:t>
      </w:r>
    </w:p>
    <w:p w:rsidR="00C01694"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 xml:space="preserve"> Reference Committee</w:t>
      </w:r>
    </w:p>
    <w:p w:rsidR="00C01694" w:rsidRPr="00A337D9" w:rsidRDefault="00C01694" w:rsidP="00C01694">
      <w:pPr>
        <w:pStyle w:val="ListParagraph"/>
        <w:numPr>
          <w:ilvl w:val="0"/>
          <w:numId w:val="4"/>
        </w:numPr>
        <w:rPr>
          <w:rFonts w:ascii="Calibri" w:hAnsi="Calibri"/>
          <w:sz w:val="24"/>
          <w:szCs w:val="24"/>
        </w:rPr>
      </w:pPr>
      <w:r w:rsidRPr="00A337D9">
        <w:rPr>
          <w:rFonts w:ascii="Calibri" w:hAnsi="Calibri"/>
          <w:sz w:val="24"/>
          <w:szCs w:val="24"/>
        </w:rPr>
        <w:t>Next Workshop may be on How to Measure Community Needs</w:t>
      </w:r>
    </w:p>
    <w:p w:rsidR="00C01694" w:rsidRPr="00A337D9" w:rsidRDefault="00C01694" w:rsidP="00C01694">
      <w:pPr>
        <w:pStyle w:val="ListParagraph"/>
        <w:numPr>
          <w:ilvl w:val="0"/>
          <w:numId w:val="4"/>
        </w:numPr>
        <w:rPr>
          <w:rFonts w:ascii="Calibri" w:hAnsi="Calibri"/>
          <w:sz w:val="24"/>
          <w:szCs w:val="24"/>
        </w:rPr>
      </w:pPr>
      <w:r w:rsidRPr="00A337D9">
        <w:rPr>
          <w:rFonts w:ascii="Calibri" w:hAnsi="Calibri"/>
          <w:sz w:val="24"/>
          <w:szCs w:val="24"/>
        </w:rPr>
        <w:t>The Reference Committee is considering a possible name change to Reference and Information Services Committee</w:t>
      </w:r>
    </w:p>
    <w:p w:rsidR="00C01694" w:rsidRPr="00A337D9" w:rsidRDefault="00C01694" w:rsidP="00C01694">
      <w:pPr>
        <w:pStyle w:val="ListParagraph"/>
        <w:numPr>
          <w:ilvl w:val="0"/>
          <w:numId w:val="4"/>
        </w:numPr>
        <w:rPr>
          <w:rFonts w:ascii="Calibri" w:hAnsi="Calibri"/>
          <w:sz w:val="24"/>
          <w:szCs w:val="24"/>
        </w:rPr>
      </w:pPr>
      <w:r w:rsidRPr="00A337D9">
        <w:rPr>
          <w:rFonts w:ascii="Calibri" w:hAnsi="Calibri"/>
          <w:sz w:val="24"/>
          <w:szCs w:val="24"/>
        </w:rPr>
        <w:t>They are reworking the charter to accommodate such a change.</w:t>
      </w:r>
    </w:p>
    <w:p w:rsidR="00C01694" w:rsidRPr="00A337D9" w:rsidRDefault="00C01694" w:rsidP="00C01694">
      <w:pPr>
        <w:pStyle w:val="ListParagraph"/>
        <w:numPr>
          <w:ilvl w:val="0"/>
          <w:numId w:val="4"/>
        </w:numPr>
        <w:rPr>
          <w:rFonts w:ascii="Calibri" w:hAnsi="Calibri"/>
          <w:sz w:val="24"/>
          <w:szCs w:val="24"/>
        </w:rPr>
      </w:pPr>
      <w:r w:rsidRPr="00A337D9">
        <w:rPr>
          <w:rFonts w:ascii="Calibri" w:hAnsi="Calibri"/>
          <w:sz w:val="24"/>
          <w:szCs w:val="24"/>
        </w:rPr>
        <w:t>The Reference Committee now will meet every other month.</w:t>
      </w:r>
    </w:p>
    <w:p w:rsidR="00C01694"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 xml:space="preserve"> SPLAMBA</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Salina</w:t>
      </w:r>
      <w:r w:rsidR="000F710D">
        <w:rPr>
          <w:rFonts w:ascii="Calibri" w:hAnsi="Calibri"/>
          <w:sz w:val="24"/>
          <w:szCs w:val="24"/>
        </w:rPr>
        <w:t>s</w:t>
      </w:r>
      <w:r w:rsidRPr="00A337D9">
        <w:rPr>
          <w:rFonts w:ascii="Calibri" w:hAnsi="Calibri"/>
          <w:sz w:val="24"/>
          <w:szCs w:val="24"/>
        </w:rPr>
        <w:t xml:space="preserve"> PL has two librarian vacancies.  They are in the midst of restructuring.</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lastRenderedPageBreak/>
        <w:t>Pacific G</w:t>
      </w:r>
      <w:r w:rsidR="002A1953" w:rsidRPr="00A337D9">
        <w:rPr>
          <w:rFonts w:ascii="Calibri" w:hAnsi="Calibri"/>
          <w:sz w:val="24"/>
          <w:szCs w:val="24"/>
        </w:rPr>
        <w:t>rove has a new library director so building renovations have been temporarily put on hold.</w:t>
      </w:r>
    </w:p>
    <w:p w:rsidR="002A1953" w:rsidRPr="00A337D9" w:rsidRDefault="002A1953" w:rsidP="00C01694">
      <w:pPr>
        <w:pStyle w:val="ListParagraph"/>
        <w:numPr>
          <w:ilvl w:val="1"/>
          <w:numId w:val="5"/>
        </w:numPr>
        <w:rPr>
          <w:rFonts w:ascii="Calibri" w:hAnsi="Calibri"/>
          <w:sz w:val="24"/>
          <w:szCs w:val="24"/>
        </w:rPr>
      </w:pPr>
      <w:r w:rsidRPr="00A337D9">
        <w:rPr>
          <w:rFonts w:ascii="Calibri" w:hAnsi="Calibri"/>
          <w:sz w:val="24"/>
          <w:szCs w:val="24"/>
        </w:rPr>
        <w:t>Watsonville PL has lost two professional librarians and have had to occasionally close early due to staff shortages.</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Salinas has installed security cameras at the libraries.</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The committee had their regular book discussion and created a reading list.</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Park Branch was clo</w:t>
      </w:r>
      <w:r w:rsidR="002A1953" w:rsidRPr="00A337D9">
        <w:rPr>
          <w:rFonts w:ascii="Calibri" w:hAnsi="Calibri"/>
          <w:sz w:val="24"/>
          <w:szCs w:val="24"/>
        </w:rPr>
        <w:t>sed for 6 weeks for renovations so the Summer Reading Program will not begin until the end of the month.</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SPLAMBA may hold a workshop on Diversity.</w:t>
      </w:r>
    </w:p>
    <w:p w:rsidR="00C01694" w:rsidRPr="00A337D9" w:rsidRDefault="00C01694" w:rsidP="00C01694">
      <w:pPr>
        <w:pStyle w:val="ListParagraph"/>
        <w:numPr>
          <w:ilvl w:val="1"/>
          <w:numId w:val="5"/>
        </w:numPr>
        <w:rPr>
          <w:rFonts w:ascii="Calibri" w:hAnsi="Calibri"/>
          <w:sz w:val="24"/>
          <w:szCs w:val="24"/>
        </w:rPr>
      </w:pPr>
      <w:r w:rsidRPr="00A337D9">
        <w:rPr>
          <w:rFonts w:ascii="Calibri" w:hAnsi="Calibri"/>
          <w:sz w:val="24"/>
          <w:szCs w:val="24"/>
        </w:rPr>
        <w:t>SPLAMBA asked libraries to share ‘red cards’ that address immigration concerns.</w:t>
      </w:r>
    </w:p>
    <w:p w:rsidR="00C01694" w:rsidRPr="00A337D9" w:rsidRDefault="00C01694" w:rsidP="00C01694">
      <w:pPr>
        <w:pStyle w:val="ListParagraph"/>
        <w:numPr>
          <w:ilvl w:val="1"/>
          <w:numId w:val="1"/>
        </w:numPr>
        <w:rPr>
          <w:rFonts w:ascii="Calibri" w:hAnsi="Calibri"/>
          <w:sz w:val="24"/>
          <w:szCs w:val="24"/>
        </w:rPr>
      </w:pPr>
      <w:r w:rsidRPr="00A337D9">
        <w:rPr>
          <w:rFonts w:ascii="Calibri" w:hAnsi="Calibri"/>
          <w:sz w:val="24"/>
          <w:szCs w:val="24"/>
        </w:rPr>
        <w:t xml:space="preserve"> Literacy Committee</w:t>
      </w:r>
    </w:p>
    <w:p w:rsidR="00C01694" w:rsidRPr="00A337D9" w:rsidRDefault="00A601B8" w:rsidP="00A601B8">
      <w:pPr>
        <w:pStyle w:val="ListParagraph"/>
        <w:numPr>
          <w:ilvl w:val="1"/>
          <w:numId w:val="8"/>
        </w:numPr>
        <w:rPr>
          <w:rFonts w:ascii="Calibri" w:hAnsi="Calibri"/>
          <w:sz w:val="24"/>
          <w:szCs w:val="24"/>
        </w:rPr>
      </w:pPr>
      <w:r>
        <w:rPr>
          <w:rFonts w:ascii="Calibri" w:hAnsi="Calibri"/>
          <w:sz w:val="24"/>
          <w:szCs w:val="24"/>
        </w:rPr>
        <w:t>Kathy Andrew</w:t>
      </w:r>
      <w:r w:rsidR="00C01694" w:rsidRPr="00A337D9">
        <w:rPr>
          <w:rFonts w:ascii="Calibri" w:hAnsi="Calibri"/>
          <w:sz w:val="24"/>
          <w:szCs w:val="24"/>
        </w:rPr>
        <w:t>s (MCO) reported</w:t>
      </w:r>
    </w:p>
    <w:p w:rsidR="00C01694" w:rsidRPr="00A337D9" w:rsidRDefault="00C01694" w:rsidP="00A601B8">
      <w:pPr>
        <w:pStyle w:val="ListParagraph"/>
        <w:numPr>
          <w:ilvl w:val="1"/>
          <w:numId w:val="8"/>
        </w:numPr>
        <w:rPr>
          <w:rFonts w:ascii="Calibri" w:hAnsi="Calibri"/>
          <w:sz w:val="24"/>
          <w:szCs w:val="24"/>
        </w:rPr>
      </w:pPr>
      <w:r w:rsidRPr="00A337D9">
        <w:rPr>
          <w:rFonts w:ascii="Calibri" w:hAnsi="Calibri"/>
          <w:sz w:val="24"/>
          <w:szCs w:val="24"/>
        </w:rPr>
        <w:t>May offer a short course (4 weeks)</w:t>
      </w:r>
      <w:r w:rsidR="002D57BD">
        <w:rPr>
          <w:rFonts w:ascii="Calibri" w:hAnsi="Calibri"/>
          <w:sz w:val="24"/>
          <w:szCs w:val="24"/>
        </w:rPr>
        <w:t xml:space="preserve"> </w:t>
      </w:r>
      <w:r w:rsidRPr="00A337D9">
        <w:rPr>
          <w:rFonts w:ascii="Calibri" w:hAnsi="Calibri"/>
          <w:sz w:val="24"/>
          <w:szCs w:val="24"/>
        </w:rPr>
        <w:t>using Graphic novels and Adult Literacy Grant.</w:t>
      </w:r>
    </w:p>
    <w:p w:rsidR="002A1953" w:rsidRPr="00A337D9" w:rsidRDefault="002A1953" w:rsidP="002A1953">
      <w:pPr>
        <w:pStyle w:val="ListParagraph"/>
        <w:numPr>
          <w:ilvl w:val="0"/>
          <w:numId w:val="1"/>
        </w:numPr>
        <w:rPr>
          <w:rFonts w:ascii="Calibri" w:hAnsi="Calibri"/>
          <w:b/>
          <w:sz w:val="24"/>
          <w:szCs w:val="24"/>
        </w:rPr>
      </w:pPr>
      <w:r w:rsidRPr="00A337D9">
        <w:rPr>
          <w:rFonts w:ascii="Calibri" w:hAnsi="Calibri"/>
          <w:b/>
          <w:sz w:val="24"/>
          <w:szCs w:val="24"/>
        </w:rPr>
        <w:t>NEW BUSINESS</w:t>
      </w:r>
    </w:p>
    <w:p w:rsidR="002A1953" w:rsidRPr="00A337D9" w:rsidRDefault="002A1953" w:rsidP="009850D7">
      <w:pPr>
        <w:pStyle w:val="ListParagraph"/>
        <w:numPr>
          <w:ilvl w:val="1"/>
          <w:numId w:val="1"/>
        </w:numPr>
        <w:rPr>
          <w:rFonts w:ascii="Calibri" w:hAnsi="Calibri"/>
          <w:sz w:val="24"/>
          <w:szCs w:val="24"/>
        </w:rPr>
      </w:pPr>
      <w:r w:rsidRPr="00A337D9">
        <w:rPr>
          <w:rFonts w:ascii="Calibri" w:hAnsi="Calibri"/>
          <w:sz w:val="24"/>
          <w:szCs w:val="24"/>
        </w:rPr>
        <w:t>We reviewed and updated the committee roster.</w:t>
      </w:r>
      <w:r w:rsidR="009850D7" w:rsidRPr="00A337D9">
        <w:rPr>
          <w:rFonts w:ascii="Calibri" w:hAnsi="Calibri"/>
          <w:sz w:val="24"/>
          <w:szCs w:val="24"/>
        </w:rPr>
        <w:t xml:space="preserve"> (Susan will check phone numbers listed to make sure they are current ILL staff numbers).</w:t>
      </w:r>
    </w:p>
    <w:p w:rsidR="002A1953" w:rsidRPr="00A337D9" w:rsidRDefault="002A1953" w:rsidP="009850D7">
      <w:pPr>
        <w:pStyle w:val="ListParagraph"/>
        <w:numPr>
          <w:ilvl w:val="1"/>
          <w:numId w:val="1"/>
        </w:numPr>
        <w:rPr>
          <w:rFonts w:ascii="Calibri" w:hAnsi="Calibri"/>
          <w:sz w:val="24"/>
          <w:szCs w:val="24"/>
        </w:rPr>
      </w:pPr>
      <w:r w:rsidRPr="00A337D9">
        <w:rPr>
          <w:rFonts w:ascii="Calibri" w:hAnsi="Calibri"/>
          <w:sz w:val="24"/>
          <w:szCs w:val="24"/>
        </w:rPr>
        <w:t xml:space="preserve">Revisions and additions to draft version of the ILL Committee’s Annual Report were discussed and rendered.  </w:t>
      </w:r>
      <w:r w:rsidR="009850D7" w:rsidRPr="00A337D9">
        <w:rPr>
          <w:rFonts w:ascii="Calibri" w:hAnsi="Calibri"/>
          <w:sz w:val="24"/>
          <w:szCs w:val="24"/>
        </w:rPr>
        <w:t>Irma will revise the document draft and circulate to ILL committee members for additional comments and revisions.</w:t>
      </w:r>
    </w:p>
    <w:p w:rsidR="002A1953" w:rsidRPr="00A337D9" w:rsidRDefault="009850D7" w:rsidP="006910C0">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 xml:space="preserve"> </w:t>
      </w:r>
      <w:r w:rsidR="002A1953" w:rsidRPr="00A337D9">
        <w:rPr>
          <w:rFonts w:ascii="Calibri" w:eastAsia="Calibri" w:hAnsi="Calibri" w:cs="Arial"/>
          <w:sz w:val="24"/>
          <w:szCs w:val="24"/>
        </w:rPr>
        <w:t>Possible future workshops were discussed.  Ideas included Relais (D2D)</w:t>
      </w:r>
      <w:r w:rsidR="006910C0">
        <w:rPr>
          <w:rFonts w:ascii="Calibri" w:eastAsia="Calibri" w:hAnsi="Calibri" w:cs="Arial"/>
          <w:sz w:val="24"/>
          <w:szCs w:val="24"/>
        </w:rPr>
        <w:t xml:space="preserve"> - </w:t>
      </w:r>
      <w:hyperlink r:id="rId7" w:history="1">
        <w:r w:rsidR="006910C0" w:rsidRPr="00CD25DB">
          <w:rPr>
            <w:rStyle w:val="Hyperlink"/>
            <w:rFonts w:ascii="Calibri" w:eastAsia="Calibri" w:hAnsi="Calibri" w:cs="Arial"/>
            <w:sz w:val="24"/>
            <w:szCs w:val="24"/>
          </w:rPr>
          <w:t>http://www.relais-intl.com/</w:t>
        </w:r>
      </w:hyperlink>
      <w:r w:rsidR="006910C0">
        <w:rPr>
          <w:rFonts w:ascii="Calibri" w:eastAsia="Calibri" w:hAnsi="Calibri" w:cs="Arial"/>
          <w:sz w:val="24"/>
          <w:szCs w:val="24"/>
        </w:rPr>
        <w:t xml:space="preserve"> </w:t>
      </w:r>
    </w:p>
    <w:p w:rsidR="009850D7" w:rsidRPr="00A337D9" w:rsidRDefault="009850D7" w:rsidP="009850D7">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We also discussed whether MOBAC libraries holdings in OCLC are current (are libraries still uploading their new titles?).</w:t>
      </w:r>
    </w:p>
    <w:p w:rsidR="009850D7" w:rsidRPr="00A337D9" w:rsidRDefault="009850D7" w:rsidP="009850D7">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Irma will continue as committee chair.</w:t>
      </w:r>
    </w:p>
    <w:p w:rsidR="009850D7" w:rsidRPr="00A337D9" w:rsidRDefault="00A337D9" w:rsidP="00A337D9">
      <w:pPr>
        <w:pStyle w:val="ListParagraph"/>
        <w:numPr>
          <w:ilvl w:val="1"/>
          <w:numId w:val="1"/>
        </w:numPr>
        <w:spacing w:after="0" w:line="240" w:lineRule="auto"/>
        <w:rPr>
          <w:rFonts w:ascii="Calibri" w:eastAsia="Calibri" w:hAnsi="Calibri" w:cs="Arial"/>
          <w:sz w:val="24"/>
          <w:szCs w:val="24"/>
        </w:rPr>
      </w:pPr>
      <w:r w:rsidRPr="00A337D9">
        <w:rPr>
          <w:rFonts w:ascii="Calibri" w:eastAsia="Calibri" w:hAnsi="Calibri" w:cs="Arial"/>
          <w:sz w:val="24"/>
          <w:szCs w:val="24"/>
        </w:rPr>
        <w:t xml:space="preserve"> </w:t>
      </w:r>
      <w:r w:rsidR="009850D7" w:rsidRPr="00A337D9">
        <w:rPr>
          <w:rFonts w:ascii="Calibri" w:eastAsia="Calibri" w:hAnsi="Calibri" w:cs="Arial"/>
          <w:sz w:val="24"/>
          <w:szCs w:val="24"/>
        </w:rPr>
        <w:t xml:space="preserve">We looked at and discussed the article, “Rethinking Resource Sharing STAR”.  A questionnaire about service, etc, is included in the article which presents some great ideas about improving ILL service.  HOW YOUR LIBRARY CAN BECOME A STAR! From ALA RUSA STARS </w:t>
      </w:r>
    </w:p>
    <w:p w:rsidR="009850D7" w:rsidRPr="009850D7" w:rsidRDefault="009850D7" w:rsidP="009850D7">
      <w:pPr>
        <w:spacing w:after="0" w:line="240" w:lineRule="auto"/>
        <w:ind w:left="1080"/>
        <w:rPr>
          <w:rFonts w:ascii="Calibri" w:eastAsia="Calibri" w:hAnsi="Calibri" w:cs="Arial"/>
          <w:sz w:val="24"/>
          <w:szCs w:val="24"/>
        </w:rPr>
      </w:pPr>
      <w:r w:rsidRPr="00A337D9">
        <w:rPr>
          <w:rFonts w:ascii="Calibri" w:eastAsia="Calibri" w:hAnsi="Calibri" w:cs="Arial"/>
          <w:sz w:val="24"/>
          <w:szCs w:val="24"/>
        </w:rPr>
        <w:t>A</w:t>
      </w:r>
      <w:r w:rsidRPr="009850D7">
        <w:rPr>
          <w:rFonts w:ascii="Calibri" w:eastAsia="Calibri" w:hAnsi="Calibri" w:cs="Arial"/>
          <w:sz w:val="24"/>
          <w:szCs w:val="24"/>
        </w:rPr>
        <w:t>rticle</w:t>
      </w:r>
      <w:r w:rsidRPr="00A337D9">
        <w:rPr>
          <w:rFonts w:ascii="Calibri" w:eastAsia="Calibri" w:hAnsi="Calibri" w:cs="Arial"/>
          <w:sz w:val="24"/>
          <w:szCs w:val="24"/>
        </w:rPr>
        <w:t>:</w:t>
      </w:r>
      <w:r w:rsidRPr="009850D7">
        <w:rPr>
          <w:rFonts w:ascii="Calibri" w:eastAsia="Calibri" w:hAnsi="Calibri" w:cs="Arial"/>
          <w:sz w:val="24"/>
          <w:szCs w:val="24"/>
        </w:rPr>
        <w:t xml:space="preserve">  </w:t>
      </w:r>
      <w:hyperlink r:id="rId8" w:history="1">
        <w:r w:rsidRPr="00A337D9">
          <w:rPr>
            <w:rFonts w:ascii="Calibri" w:eastAsia="Calibri" w:hAnsi="Calibri" w:cs="Arial"/>
            <w:color w:val="0000FF"/>
            <w:sz w:val="24"/>
            <w:szCs w:val="24"/>
            <w:u w:val="single"/>
          </w:rPr>
          <w:t>http://tandfonline.com/doi/full/10.1080/1072303X.2016.1254703</w:t>
        </w:r>
      </w:hyperlink>
    </w:p>
    <w:p w:rsidR="009850D7" w:rsidRPr="009850D7" w:rsidRDefault="009850D7" w:rsidP="009850D7">
      <w:pPr>
        <w:spacing w:after="240" w:line="240" w:lineRule="auto"/>
        <w:ind w:left="1080"/>
        <w:rPr>
          <w:rFonts w:ascii="Calibri" w:eastAsia="Calibri" w:hAnsi="Calibri" w:cs="Arial"/>
          <w:sz w:val="24"/>
          <w:szCs w:val="24"/>
        </w:rPr>
      </w:pPr>
      <w:r w:rsidRPr="00A337D9">
        <w:rPr>
          <w:rFonts w:ascii="Calibri" w:eastAsia="Calibri" w:hAnsi="Calibri" w:cs="Arial"/>
          <w:sz w:val="24"/>
          <w:szCs w:val="24"/>
        </w:rPr>
        <w:t>S</w:t>
      </w:r>
      <w:r w:rsidRPr="009850D7">
        <w:rPr>
          <w:rFonts w:ascii="Calibri" w:eastAsia="Calibri" w:hAnsi="Calibri" w:cs="Arial"/>
          <w:sz w:val="24"/>
          <w:szCs w:val="24"/>
        </w:rPr>
        <w:t>urvey</w:t>
      </w:r>
      <w:r w:rsidRPr="00A337D9">
        <w:rPr>
          <w:rFonts w:ascii="Calibri" w:eastAsia="Calibri" w:hAnsi="Calibri" w:cs="Arial"/>
          <w:sz w:val="24"/>
          <w:szCs w:val="24"/>
        </w:rPr>
        <w:t>:</w:t>
      </w:r>
      <w:r w:rsidRPr="009850D7">
        <w:rPr>
          <w:rFonts w:ascii="Calibri" w:eastAsia="Calibri" w:hAnsi="Calibri" w:cs="Arial"/>
          <w:sz w:val="24"/>
          <w:szCs w:val="24"/>
        </w:rPr>
        <w:t xml:space="preserve">  </w:t>
      </w:r>
      <w:hyperlink r:id="rId9" w:history="1">
        <w:r w:rsidRPr="00A337D9">
          <w:rPr>
            <w:rFonts w:ascii="Calibri" w:eastAsia="Calibri" w:hAnsi="Calibri" w:cs="Arial"/>
            <w:color w:val="0000FF"/>
            <w:sz w:val="24"/>
            <w:szCs w:val="24"/>
            <w:u w:val="single"/>
          </w:rPr>
          <w:t>http://rethinkingresourcesharing.org/wp-content/uploads/2012/10/Version_2_RUSA_STARS_Rethinking_Resource_Sharing_STAR_Checklist.pdf</w:t>
        </w:r>
      </w:hyperlink>
    </w:p>
    <w:p w:rsidR="009850D7" w:rsidRPr="00A337D9" w:rsidRDefault="009850D7" w:rsidP="009850D7">
      <w:pPr>
        <w:pStyle w:val="ListParagraph"/>
        <w:numPr>
          <w:ilvl w:val="0"/>
          <w:numId w:val="1"/>
        </w:numPr>
        <w:spacing w:after="0" w:line="240" w:lineRule="auto"/>
        <w:rPr>
          <w:rFonts w:ascii="Calibri" w:eastAsia="Calibri" w:hAnsi="Calibri" w:cs="Arial"/>
          <w:b/>
          <w:sz w:val="24"/>
          <w:szCs w:val="24"/>
        </w:rPr>
      </w:pPr>
      <w:r>
        <w:rPr>
          <w:rFonts w:ascii="Calibri" w:eastAsia="Calibri" w:hAnsi="Calibri" w:cs="Arial"/>
          <w:sz w:val="24"/>
          <w:szCs w:val="24"/>
        </w:rPr>
        <w:t xml:space="preserve"> </w:t>
      </w:r>
      <w:r w:rsidRPr="00A337D9">
        <w:rPr>
          <w:rFonts w:ascii="Calibri" w:eastAsia="Calibri" w:hAnsi="Calibri" w:cs="Arial"/>
          <w:b/>
          <w:sz w:val="24"/>
          <w:szCs w:val="24"/>
        </w:rPr>
        <w:t>Public Comment</w:t>
      </w:r>
    </w:p>
    <w:p w:rsidR="009850D7" w:rsidRDefault="009850D7" w:rsidP="009850D7">
      <w:pPr>
        <w:pStyle w:val="ListParagraph"/>
        <w:numPr>
          <w:ilvl w:val="1"/>
          <w:numId w:val="1"/>
        </w:numPr>
        <w:spacing w:after="0" w:line="240" w:lineRule="auto"/>
        <w:rPr>
          <w:rFonts w:ascii="Calibri" w:eastAsia="Calibri" w:hAnsi="Calibri" w:cs="Arial"/>
          <w:sz w:val="24"/>
          <w:szCs w:val="24"/>
        </w:rPr>
      </w:pPr>
      <w:r>
        <w:rPr>
          <w:rFonts w:ascii="Calibri" w:eastAsia="Calibri" w:hAnsi="Calibri" w:cs="Arial"/>
          <w:sz w:val="24"/>
          <w:szCs w:val="24"/>
        </w:rPr>
        <w:t xml:space="preserve"> None</w:t>
      </w:r>
    </w:p>
    <w:p w:rsidR="009850D7" w:rsidRDefault="009850D7" w:rsidP="00A337D9">
      <w:pPr>
        <w:pStyle w:val="ListParagraph"/>
        <w:spacing w:after="0" w:line="240" w:lineRule="auto"/>
        <w:ind w:left="1440"/>
        <w:rPr>
          <w:rFonts w:ascii="Calibri" w:eastAsia="Calibri" w:hAnsi="Calibri" w:cs="Arial"/>
          <w:sz w:val="24"/>
          <w:szCs w:val="24"/>
        </w:rPr>
      </w:pPr>
    </w:p>
    <w:p w:rsidR="009850D7" w:rsidRDefault="009850D7" w:rsidP="009850D7">
      <w:pPr>
        <w:pStyle w:val="ListParagraph"/>
        <w:numPr>
          <w:ilvl w:val="0"/>
          <w:numId w:val="1"/>
        </w:numPr>
        <w:spacing w:after="0" w:line="240" w:lineRule="auto"/>
        <w:rPr>
          <w:rFonts w:ascii="Calibri" w:eastAsia="Calibri" w:hAnsi="Calibri" w:cs="Arial"/>
          <w:b/>
          <w:sz w:val="24"/>
          <w:szCs w:val="24"/>
        </w:rPr>
      </w:pPr>
      <w:r w:rsidRPr="00A337D9">
        <w:rPr>
          <w:rFonts w:ascii="Calibri" w:eastAsia="Calibri" w:hAnsi="Calibri" w:cs="Arial"/>
          <w:b/>
          <w:sz w:val="24"/>
          <w:szCs w:val="24"/>
        </w:rPr>
        <w:t>Old Business</w:t>
      </w:r>
    </w:p>
    <w:p w:rsidR="00A337D9" w:rsidRDefault="00A337D9" w:rsidP="00A337D9">
      <w:pPr>
        <w:pStyle w:val="ListParagraph"/>
        <w:numPr>
          <w:ilvl w:val="1"/>
          <w:numId w:val="1"/>
        </w:numPr>
        <w:rPr>
          <w:rFonts w:ascii="Calibri" w:hAnsi="Calibri"/>
          <w:sz w:val="24"/>
          <w:szCs w:val="24"/>
        </w:rPr>
      </w:pPr>
      <w:r w:rsidRPr="00A337D9">
        <w:rPr>
          <w:rFonts w:ascii="Calibri" w:hAnsi="Calibri"/>
          <w:sz w:val="24"/>
          <w:szCs w:val="24"/>
        </w:rPr>
        <w:t>The Links for ILL workshops that were viewed at previous committee meetings are:</w:t>
      </w:r>
    </w:p>
    <w:p w:rsidR="00A337D9" w:rsidRDefault="00A337D9" w:rsidP="006910C0">
      <w:pPr>
        <w:ind w:left="1080" w:firstLine="360"/>
        <w:rPr>
          <w:rFonts w:ascii="Calibri" w:hAnsi="Calibri"/>
          <w:sz w:val="24"/>
          <w:szCs w:val="24"/>
        </w:rPr>
      </w:pPr>
      <w:r w:rsidRPr="00A337D9">
        <w:rPr>
          <w:rFonts w:ascii="Calibri" w:eastAsia="Calibri" w:hAnsi="Calibri" w:cs="Arial"/>
          <w:b/>
          <w:sz w:val="24"/>
          <w:szCs w:val="24"/>
        </w:rPr>
        <w:lastRenderedPageBreak/>
        <w:t>Copyright Clearance Center</w:t>
      </w:r>
    </w:p>
    <w:p w:rsidR="00A337D9" w:rsidRPr="00A337D9" w:rsidRDefault="00A337D9" w:rsidP="006910C0">
      <w:pPr>
        <w:ind w:left="1440"/>
        <w:rPr>
          <w:rFonts w:ascii="Calibri" w:hAnsi="Calibri"/>
          <w:sz w:val="24"/>
          <w:szCs w:val="24"/>
        </w:rPr>
      </w:pPr>
      <w:r w:rsidRPr="00A337D9">
        <w:rPr>
          <w:rFonts w:ascii="Calibri" w:eastAsia="Calibri" w:hAnsi="Calibri" w:cs="Arial"/>
          <w:sz w:val="24"/>
          <w:szCs w:val="24"/>
        </w:rPr>
        <w:t xml:space="preserve">Upcoming webinars: </w:t>
      </w:r>
      <w:hyperlink r:id="rId10" w:history="1">
        <w:r w:rsidRPr="00A337D9">
          <w:rPr>
            <w:rStyle w:val="Hyperlink"/>
            <w:rFonts w:ascii="Calibri" w:eastAsia="Calibri" w:hAnsi="Calibri" w:cs="Arial"/>
            <w:sz w:val="24"/>
            <w:szCs w:val="24"/>
          </w:rPr>
          <w:t>http://www.copyright.com/learn/courses-    programs/webinars/</w:t>
        </w:r>
      </w:hyperlink>
      <w:r w:rsidRPr="00A337D9">
        <w:rPr>
          <w:rFonts w:ascii="Calibri" w:eastAsia="Calibri" w:hAnsi="Calibri" w:cs="Arial"/>
          <w:sz w:val="24"/>
          <w:szCs w:val="24"/>
        </w:rPr>
        <w:t xml:space="preserve"> </w:t>
      </w:r>
    </w:p>
    <w:p w:rsidR="00A337D9" w:rsidRDefault="00A337D9" w:rsidP="006910C0">
      <w:pPr>
        <w:spacing w:after="0" w:line="240" w:lineRule="auto"/>
        <w:ind w:left="1440"/>
        <w:rPr>
          <w:rFonts w:ascii="Calibri" w:eastAsia="Calibri" w:hAnsi="Calibri" w:cs="Arial"/>
          <w:sz w:val="24"/>
          <w:szCs w:val="24"/>
        </w:rPr>
      </w:pPr>
      <w:r w:rsidRPr="00A337D9">
        <w:rPr>
          <w:rFonts w:ascii="Calibri" w:eastAsia="Calibri" w:hAnsi="Calibri" w:cs="Arial"/>
          <w:sz w:val="24"/>
          <w:szCs w:val="24"/>
        </w:rPr>
        <w:t xml:space="preserve">Past webinars: </w:t>
      </w:r>
      <w:hyperlink r:id="rId11" w:history="1">
        <w:r w:rsidRPr="00A337D9">
          <w:rPr>
            <w:rFonts w:ascii="Calibri" w:eastAsia="Calibri" w:hAnsi="Calibri" w:cs="Arial"/>
            <w:color w:val="0000FF"/>
            <w:sz w:val="24"/>
            <w:szCs w:val="24"/>
            <w:u w:val="single"/>
          </w:rPr>
          <w:t>http://www.copyright.com/learn/media-downloads/past-webinars/</w:t>
        </w:r>
      </w:hyperlink>
      <w:r w:rsidRPr="00A337D9">
        <w:rPr>
          <w:rFonts w:ascii="Calibri" w:eastAsia="Calibri" w:hAnsi="Calibri" w:cs="Arial"/>
          <w:sz w:val="24"/>
          <w:szCs w:val="24"/>
        </w:rPr>
        <w:t xml:space="preserve"> </w:t>
      </w:r>
    </w:p>
    <w:p w:rsidR="006910C0" w:rsidRPr="00A337D9" w:rsidRDefault="006910C0" w:rsidP="00A337D9">
      <w:pPr>
        <w:spacing w:after="0" w:line="240" w:lineRule="auto"/>
        <w:ind w:left="1080" w:firstLine="360"/>
        <w:rPr>
          <w:rFonts w:ascii="Calibri" w:eastAsia="Calibri" w:hAnsi="Calibri" w:cs="Arial"/>
          <w:sz w:val="24"/>
          <w:szCs w:val="24"/>
        </w:rPr>
      </w:pPr>
    </w:p>
    <w:p w:rsidR="00A337D9" w:rsidRPr="00A337D9" w:rsidRDefault="00A337D9" w:rsidP="006910C0">
      <w:pPr>
        <w:spacing w:after="0" w:line="240" w:lineRule="auto"/>
        <w:ind w:left="1080" w:firstLine="360"/>
        <w:rPr>
          <w:rFonts w:ascii="Calibri" w:eastAsia="Calibri" w:hAnsi="Calibri" w:cs="Arial"/>
          <w:b/>
          <w:sz w:val="24"/>
          <w:szCs w:val="24"/>
        </w:rPr>
      </w:pPr>
      <w:r w:rsidRPr="00A337D9">
        <w:rPr>
          <w:rFonts w:ascii="Calibri" w:eastAsia="Calibri" w:hAnsi="Calibri" w:cs="Arial"/>
          <w:b/>
          <w:sz w:val="24"/>
          <w:szCs w:val="24"/>
        </w:rPr>
        <w:t>OCLC</w:t>
      </w:r>
    </w:p>
    <w:p w:rsidR="00A337D9" w:rsidRPr="00A337D9" w:rsidRDefault="00A337D9" w:rsidP="00A337D9">
      <w:pPr>
        <w:spacing w:after="0" w:line="240" w:lineRule="auto"/>
        <w:ind w:left="1080" w:hanging="360"/>
        <w:rPr>
          <w:rFonts w:ascii="Calibri" w:eastAsia="Calibri" w:hAnsi="Calibri" w:cs="Arial"/>
          <w:sz w:val="24"/>
          <w:szCs w:val="24"/>
        </w:rPr>
      </w:pPr>
      <w:r w:rsidRPr="00A337D9">
        <w:rPr>
          <w:rFonts w:ascii="Calibri" w:eastAsia="Calibri" w:hAnsi="Calibri" w:cs="Arial"/>
          <w:sz w:val="24"/>
          <w:szCs w:val="24"/>
        </w:rPr>
        <w:tab/>
      </w:r>
      <w:r>
        <w:rPr>
          <w:rFonts w:ascii="Calibri" w:eastAsia="Calibri" w:hAnsi="Calibri" w:cs="Arial"/>
          <w:sz w:val="24"/>
          <w:szCs w:val="24"/>
        </w:rPr>
        <w:tab/>
      </w:r>
      <w:r w:rsidRPr="00A337D9">
        <w:rPr>
          <w:rFonts w:ascii="Calibri" w:eastAsia="Calibri" w:hAnsi="Calibri" w:cs="Arial"/>
          <w:sz w:val="24"/>
          <w:szCs w:val="24"/>
        </w:rPr>
        <w:t xml:space="preserve">Upcoming &amp; recorded webinars: </w:t>
      </w:r>
      <w:hyperlink r:id="rId12" w:history="1">
        <w:r w:rsidRPr="00A337D9">
          <w:rPr>
            <w:rFonts w:ascii="Calibri" w:eastAsia="Calibri" w:hAnsi="Calibri" w:cs="Arial"/>
            <w:color w:val="0000FF"/>
            <w:sz w:val="24"/>
            <w:szCs w:val="24"/>
            <w:u w:val="single"/>
          </w:rPr>
          <w:t>https://www.oclc.org/events/webinars.en.html</w:t>
        </w:r>
      </w:hyperlink>
      <w:r w:rsidRPr="00A337D9">
        <w:rPr>
          <w:rFonts w:ascii="Calibri" w:eastAsia="Calibri" w:hAnsi="Calibri" w:cs="Arial"/>
          <w:sz w:val="24"/>
          <w:szCs w:val="24"/>
        </w:rPr>
        <w:t xml:space="preserve"> </w:t>
      </w:r>
    </w:p>
    <w:p w:rsidR="00A337D9" w:rsidRPr="00A337D9" w:rsidRDefault="00A337D9" w:rsidP="00A337D9">
      <w:pPr>
        <w:pStyle w:val="ListParagraph"/>
        <w:spacing w:after="0" w:line="240" w:lineRule="auto"/>
        <w:rPr>
          <w:rFonts w:ascii="Calibri" w:eastAsia="Calibri" w:hAnsi="Calibri" w:cs="Arial"/>
          <w:sz w:val="24"/>
          <w:szCs w:val="24"/>
        </w:rPr>
      </w:pPr>
    </w:p>
    <w:p w:rsidR="00A337D9" w:rsidRDefault="00A337D9" w:rsidP="00A337D9">
      <w:pPr>
        <w:pStyle w:val="ListParagraph"/>
        <w:spacing w:after="0" w:line="240" w:lineRule="auto"/>
        <w:ind w:left="1440"/>
        <w:rPr>
          <w:rFonts w:ascii="Calibri" w:eastAsia="Calibri" w:hAnsi="Calibri" w:cs="Arial"/>
          <w:sz w:val="24"/>
          <w:szCs w:val="24"/>
        </w:rPr>
      </w:pPr>
    </w:p>
    <w:p w:rsidR="00A337D9" w:rsidRPr="00A337D9" w:rsidRDefault="00A337D9" w:rsidP="00A337D9">
      <w:pPr>
        <w:pStyle w:val="ListParagraph"/>
        <w:numPr>
          <w:ilvl w:val="0"/>
          <w:numId w:val="1"/>
        </w:numPr>
        <w:spacing w:after="0" w:line="240" w:lineRule="auto"/>
        <w:rPr>
          <w:rFonts w:ascii="Calibri" w:eastAsia="Calibri" w:hAnsi="Calibri" w:cs="Arial"/>
          <w:b/>
          <w:sz w:val="24"/>
          <w:szCs w:val="24"/>
        </w:rPr>
      </w:pPr>
      <w:r w:rsidRPr="00A337D9">
        <w:rPr>
          <w:rFonts w:ascii="Calibri" w:eastAsia="Calibri" w:hAnsi="Calibri" w:cs="Arial"/>
          <w:b/>
          <w:sz w:val="24"/>
          <w:szCs w:val="24"/>
        </w:rPr>
        <w:t>Announcements</w:t>
      </w:r>
    </w:p>
    <w:p w:rsidR="00A337D9" w:rsidRDefault="00A337D9" w:rsidP="00A337D9">
      <w:pPr>
        <w:pStyle w:val="ListParagraph"/>
        <w:numPr>
          <w:ilvl w:val="1"/>
          <w:numId w:val="1"/>
        </w:numPr>
        <w:spacing w:after="0" w:line="240" w:lineRule="auto"/>
        <w:rPr>
          <w:rFonts w:ascii="Calibri" w:eastAsia="Calibri" w:hAnsi="Calibri" w:cs="Arial"/>
          <w:sz w:val="24"/>
          <w:szCs w:val="24"/>
        </w:rPr>
      </w:pPr>
      <w:r>
        <w:rPr>
          <w:rFonts w:ascii="Calibri" w:eastAsia="Calibri" w:hAnsi="Calibri" w:cs="Arial"/>
          <w:sz w:val="24"/>
          <w:szCs w:val="24"/>
        </w:rPr>
        <w:t xml:space="preserve"> Books and Brews-A special evening featuring local nationally-acclaimed authors including Anne Ylvisaker and Carol Diggory Shields on Saturday, August 12, 2017, from 3:30pm-6:30 pm at Cork and Plough, 200 Broadway St., King City, CA.</w:t>
      </w:r>
    </w:p>
    <w:p w:rsidR="00A337D9" w:rsidRPr="00A337D9" w:rsidRDefault="00A337D9" w:rsidP="00A337D9">
      <w:pPr>
        <w:pStyle w:val="ListParagraph"/>
        <w:spacing w:after="0" w:line="240" w:lineRule="auto"/>
        <w:ind w:left="1440"/>
        <w:rPr>
          <w:rFonts w:ascii="Calibri" w:eastAsia="Calibri" w:hAnsi="Calibri" w:cs="Arial"/>
          <w:sz w:val="24"/>
          <w:szCs w:val="24"/>
        </w:rPr>
      </w:pPr>
    </w:p>
    <w:p w:rsidR="00A337D9" w:rsidRPr="00A337D9" w:rsidRDefault="00A337D9" w:rsidP="00A337D9">
      <w:pPr>
        <w:pStyle w:val="ListParagraph"/>
        <w:numPr>
          <w:ilvl w:val="0"/>
          <w:numId w:val="1"/>
        </w:numPr>
        <w:spacing w:after="0" w:line="240" w:lineRule="auto"/>
        <w:rPr>
          <w:rFonts w:ascii="Calibri" w:eastAsia="Calibri" w:hAnsi="Calibri" w:cs="Arial"/>
          <w:b/>
          <w:sz w:val="24"/>
          <w:szCs w:val="24"/>
        </w:rPr>
      </w:pPr>
      <w:r w:rsidRPr="00A337D9">
        <w:rPr>
          <w:rFonts w:ascii="Calibri" w:eastAsia="Calibri" w:hAnsi="Calibri" w:cs="Arial"/>
          <w:b/>
          <w:sz w:val="24"/>
          <w:szCs w:val="24"/>
        </w:rPr>
        <w:t>Problem Solving</w:t>
      </w:r>
    </w:p>
    <w:p w:rsidR="00A337D9" w:rsidRDefault="00A337D9" w:rsidP="00A337D9">
      <w:pPr>
        <w:pStyle w:val="ListParagraph"/>
        <w:numPr>
          <w:ilvl w:val="1"/>
          <w:numId w:val="1"/>
        </w:numPr>
        <w:rPr>
          <w:rFonts w:ascii="Calibri" w:eastAsia="Calibri" w:hAnsi="Calibri" w:cs="Arial"/>
          <w:sz w:val="24"/>
          <w:szCs w:val="24"/>
        </w:rPr>
      </w:pPr>
      <w:r w:rsidRPr="00A337D9">
        <w:rPr>
          <w:rFonts w:ascii="Calibri" w:eastAsia="Calibri" w:hAnsi="Calibri" w:cs="Arial"/>
          <w:sz w:val="24"/>
          <w:szCs w:val="24"/>
        </w:rPr>
        <w:t xml:space="preserve"> WorldCat Discovery system has been giving very limited results about holding libraries.  WPL has been experiencing problems with this for some time.  Ray talked with OCLC and they are aware of the issue and will be working on a fix.  OCLC recommended using FirstSearch until problems are resolved.</w:t>
      </w:r>
    </w:p>
    <w:p w:rsidR="006910C0" w:rsidRDefault="006910C0" w:rsidP="006910C0">
      <w:pPr>
        <w:pStyle w:val="ListParagraph"/>
        <w:ind w:left="1440"/>
        <w:rPr>
          <w:rFonts w:ascii="Calibri" w:eastAsia="Calibri" w:hAnsi="Calibri" w:cs="Arial"/>
          <w:sz w:val="24"/>
          <w:szCs w:val="24"/>
        </w:rPr>
      </w:pPr>
    </w:p>
    <w:p w:rsidR="00A337D9" w:rsidRDefault="00A337D9" w:rsidP="00A337D9">
      <w:pPr>
        <w:pStyle w:val="ListParagraph"/>
        <w:numPr>
          <w:ilvl w:val="0"/>
          <w:numId w:val="1"/>
        </w:numPr>
        <w:rPr>
          <w:rFonts w:ascii="Calibri" w:eastAsia="Calibri" w:hAnsi="Calibri" w:cs="Arial"/>
          <w:b/>
          <w:sz w:val="24"/>
          <w:szCs w:val="24"/>
        </w:rPr>
      </w:pPr>
      <w:r w:rsidRPr="00A337D9">
        <w:rPr>
          <w:rFonts w:ascii="Calibri" w:eastAsia="Calibri" w:hAnsi="Calibri" w:cs="Arial"/>
          <w:b/>
          <w:sz w:val="24"/>
          <w:szCs w:val="24"/>
        </w:rPr>
        <w:t xml:space="preserve">Next Meeting </w:t>
      </w:r>
    </w:p>
    <w:p w:rsidR="00A337D9" w:rsidRDefault="00A337D9" w:rsidP="00A337D9">
      <w:pPr>
        <w:pStyle w:val="ListParagraph"/>
        <w:rPr>
          <w:rFonts w:ascii="Calibri" w:eastAsia="Calibri" w:hAnsi="Calibri" w:cs="Arial"/>
          <w:sz w:val="24"/>
          <w:szCs w:val="24"/>
        </w:rPr>
      </w:pPr>
      <w:r w:rsidRPr="00A337D9">
        <w:rPr>
          <w:rFonts w:ascii="Calibri" w:eastAsia="Calibri" w:hAnsi="Calibri" w:cs="Arial"/>
          <w:sz w:val="24"/>
          <w:szCs w:val="24"/>
        </w:rPr>
        <w:t>October 10, 2017 at Watsonville Public Library, 1pm-3pm</w:t>
      </w:r>
    </w:p>
    <w:p w:rsidR="00A337D9" w:rsidRPr="00A337D9" w:rsidRDefault="00A337D9" w:rsidP="00A337D9">
      <w:pPr>
        <w:pStyle w:val="ListParagraph"/>
        <w:rPr>
          <w:rFonts w:ascii="Calibri" w:eastAsia="Calibri" w:hAnsi="Calibri" w:cs="Arial"/>
          <w:b/>
          <w:sz w:val="24"/>
          <w:szCs w:val="24"/>
        </w:rPr>
      </w:pPr>
    </w:p>
    <w:p w:rsidR="00A337D9" w:rsidRPr="00A337D9" w:rsidRDefault="00A337D9" w:rsidP="00A337D9">
      <w:pPr>
        <w:pStyle w:val="ListParagraph"/>
        <w:numPr>
          <w:ilvl w:val="0"/>
          <w:numId w:val="1"/>
        </w:numPr>
        <w:rPr>
          <w:rFonts w:ascii="Calibri" w:eastAsia="Calibri" w:hAnsi="Calibri" w:cs="Arial"/>
          <w:b/>
          <w:sz w:val="24"/>
          <w:szCs w:val="24"/>
        </w:rPr>
      </w:pPr>
      <w:r w:rsidRPr="00A337D9">
        <w:rPr>
          <w:rFonts w:ascii="Calibri" w:eastAsia="Calibri" w:hAnsi="Calibri" w:cs="Arial"/>
          <w:b/>
          <w:sz w:val="24"/>
          <w:szCs w:val="24"/>
        </w:rPr>
        <w:t>Agenda Item for meeting</w:t>
      </w:r>
    </w:p>
    <w:p w:rsidR="00A337D9" w:rsidRDefault="00A337D9" w:rsidP="00A337D9">
      <w:pPr>
        <w:pStyle w:val="ListParagraph"/>
        <w:numPr>
          <w:ilvl w:val="1"/>
          <w:numId w:val="1"/>
        </w:numPr>
        <w:rPr>
          <w:rFonts w:ascii="Calibri" w:eastAsia="Calibri" w:hAnsi="Calibri" w:cs="Arial"/>
          <w:sz w:val="24"/>
          <w:szCs w:val="24"/>
        </w:rPr>
      </w:pPr>
      <w:r>
        <w:rPr>
          <w:rFonts w:ascii="Calibri" w:eastAsia="Calibri" w:hAnsi="Calibri" w:cs="Arial"/>
          <w:sz w:val="24"/>
          <w:szCs w:val="24"/>
        </w:rPr>
        <w:t xml:space="preserve">Annual report will be presented to Administrative Council </w:t>
      </w:r>
      <w:r w:rsidR="00AB708B">
        <w:rPr>
          <w:rFonts w:ascii="Calibri" w:eastAsia="Calibri" w:hAnsi="Calibri" w:cs="Arial"/>
          <w:sz w:val="24"/>
          <w:szCs w:val="24"/>
        </w:rPr>
        <w:t>(S</w:t>
      </w:r>
      <w:r w:rsidR="006910C0">
        <w:rPr>
          <w:rFonts w:ascii="Calibri" w:eastAsia="Calibri" w:hAnsi="Calibri" w:cs="Arial"/>
          <w:sz w:val="24"/>
          <w:szCs w:val="24"/>
        </w:rPr>
        <w:t>eptember 15, 201</w:t>
      </w:r>
      <w:r w:rsidR="00AB708B">
        <w:rPr>
          <w:rFonts w:ascii="Calibri" w:eastAsia="Calibri" w:hAnsi="Calibri" w:cs="Arial"/>
          <w:sz w:val="24"/>
          <w:szCs w:val="24"/>
        </w:rPr>
        <w:t>7)</w:t>
      </w:r>
      <w:r w:rsidR="006910C0">
        <w:rPr>
          <w:rFonts w:ascii="Calibri" w:eastAsia="Calibri" w:hAnsi="Calibri" w:cs="Arial"/>
          <w:sz w:val="24"/>
          <w:szCs w:val="24"/>
        </w:rPr>
        <w:t xml:space="preserve"> </w:t>
      </w:r>
      <w:r>
        <w:rPr>
          <w:rFonts w:ascii="Calibri" w:eastAsia="Calibri" w:hAnsi="Calibri" w:cs="Arial"/>
          <w:sz w:val="24"/>
          <w:szCs w:val="24"/>
        </w:rPr>
        <w:t>and attendee will report back to ILL committee.</w:t>
      </w:r>
    </w:p>
    <w:p w:rsidR="00AB708B" w:rsidRDefault="00AB708B" w:rsidP="006910C0">
      <w:pPr>
        <w:pStyle w:val="ListParagraph"/>
        <w:ind w:left="1440"/>
        <w:rPr>
          <w:rFonts w:ascii="Calibri" w:eastAsia="Calibri" w:hAnsi="Calibri" w:cs="Arial"/>
          <w:sz w:val="24"/>
          <w:szCs w:val="24"/>
        </w:rPr>
      </w:pPr>
    </w:p>
    <w:p w:rsidR="00A337D9" w:rsidRPr="00A337D9" w:rsidRDefault="00A337D9" w:rsidP="00A337D9">
      <w:pPr>
        <w:pStyle w:val="ListParagraph"/>
        <w:numPr>
          <w:ilvl w:val="0"/>
          <w:numId w:val="1"/>
        </w:numPr>
        <w:rPr>
          <w:rFonts w:ascii="Calibri" w:eastAsia="Calibri" w:hAnsi="Calibri" w:cs="Arial"/>
          <w:b/>
          <w:sz w:val="24"/>
          <w:szCs w:val="24"/>
        </w:rPr>
      </w:pPr>
      <w:r w:rsidRPr="00A337D9">
        <w:rPr>
          <w:rFonts w:ascii="Calibri" w:eastAsia="Calibri" w:hAnsi="Calibri" w:cs="Arial"/>
          <w:b/>
          <w:sz w:val="24"/>
          <w:szCs w:val="24"/>
        </w:rPr>
        <w:t>Adjourned</w:t>
      </w:r>
      <w:r>
        <w:rPr>
          <w:rFonts w:ascii="Calibri" w:eastAsia="Calibri" w:hAnsi="Calibri" w:cs="Arial"/>
          <w:b/>
          <w:sz w:val="24"/>
          <w:szCs w:val="24"/>
        </w:rPr>
        <w:t xml:space="preserve"> </w:t>
      </w:r>
      <w:r>
        <w:rPr>
          <w:rFonts w:ascii="Calibri" w:eastAsia="Calibri" w:hAnsi="Calibri" w:cs="Arial"/>
          <w:sz w:val="24"/>
          <w:szCs w:val="24"/>
        </w:rPr>
        <w:t>The meeting was adjourned at 3:30 pm</w:t>
      </w:r>
      <w:r w:rsidR="006910C0">
        <w:rPr>
          <w:rFonts w:ascii="Calibri" w:eastAsia="Calibri" w:hAnsi="Calibri" w:cs="Arial"/>
          <w:sz w:val="24"/>
          <w:szCs w:val="24"/>
        </w:rPr>
        <w:t>, followed by news from the libraries</w:t>
      </w:r>
      <w:r>
        <w:rPr>
          <w:rFonts w:ascii="Calibri" w:eastAsia="Calibri" w:hAnsi="Calibri" w:cs="Arial"/>
          <w:sz w:val="24"/>
          <w:szCs w:val="24"/>
        </w:rPr>
        <w:t>.</w:t>
      </w:r>
    </w:p>
    <w:p w:rsidR="00A16D30" w:rsidRPr="00C01694" w:rsidRDefault="00A16D30" w:rsidP="006910C0">
      <w:pPr>
        <w:rPr>
          <w:sz w:val="24"/>
        </w:rPr>
      </w:pPr>
    </w:p>
    <w:sectPr w:rsidR="00A16D30" w:rsidRPr="00C0169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C0" w:rsidRDefault="006910C0" w:rsidP="006910C0">
      <w:pPr>
        <w:spacing w:after="0" w:line="240" w:lineRule="auto"/>
      </w:pPr>
      <w:r>
        <w:separator/>
      </w:r>
    </w:p>
  </w:endnote>
  <w:endnote w:type="continuationSeparator" w:id="0">
    <w:p w:rsidR="006910C0" w:rsidRDefault="006910C0" w:rsidP="0069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072184"/>
      <w:docPartObj>
        <w:docPartGallery w:val="Page Numbers (Bottom of Page)"/>
        <w:docPartUnique/>
      </w:docPartObj>
    </w:sdtPr>
    <w:sdtEndPr>
      <w:rPr>
        <w:noProof/>
      </w:rPr>
    </w:sdtEndPr>
    <w:sdtContent>
      <w:p w:rsidR="006910C0" w:rsidRDefault="006910C0">
        <w:pPr>
          <w:pStyle w:val="Footer"/>
          <w:jc w:val="center"/>
        </w:pPr>
        <w:r>
          <w:fldChar w:fldCharType="begin"/>
        </w:r>
        <w:r>
          <w:instrText xml:space="preserve"> PAGE   \* MERGEFORMAT </w:instrText>
        </w:r>
        <w:r>
          <w:fldChar w:fldCharType="separate"/>
        </w:r>
        <w:r w:rsidR="00A601B8">
          <w:rPr>
            <w:noProof/>
          </w:rPr>
          <w:t>2</w:t>
        </w:r>
        <w:r>
          <w:rPr>
            <w:noProof/>
          </w:rPr>
          <w:fldChar w:fldCharType="end"/>
        </w:r>
      </w:p>
    </w:sdtContent>
  </w:sdt>
  <w:p w:rsidR="006910C0" w:rsidRDefault="00691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C0" w:rsidRDefault="006910C0" w:rsidP="006910C0">
      <w:pPr>
        <w:spacing w:after="0" w:line="240" w:lineRule="auto"/>
      </w:pPr>
      <w:r>
        <w:separator/>
      </w:r>
    </w:p>
  </w:footnote>
  <w:footnote w:type="continuationSeparator" w:id="0">
    <w:p w:rsidR="006910C0" w:rsidRDefault="006910C0" w:rsidP="0069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EDE"/>
    <w:multiLevelType w:val="hybridMultilevel"/>
    <w:tmpl w:val="388262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B5F97"/>
    <w:multiLevelType w:val="hybridMultilevel"/>
    <w:tmpl w:val="505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26C66"/>
    <w:multiLevelType w:val="hybridMultilevel"/>
    <w:tmpl w:val="8D9635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30F1F"/>
    <w:multiLevelType w:val="hybridMultilevel"/>
    <w:tmpl w:val="8CC04E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44F0E"/>
    <w:multiLevelType w:val="hybridMultilevel"/>
    <w:tmpl w:val="47FE3B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927E5"/>
    <w:multiLevelType w:val="hybridMultilevel"/>
    <w:tmpl w:val="7E8C5446"/>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A2832"/>
    <w:multiLevelType w:val="hybridMultilevel"/>
    <w:tmpl w:val="74C08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A15653"/>
    <w:multiLevelType w:val="hybridMultilevel"/>
    <w:tmpl w:val="00983A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30"/>
    <w:rsid w:val="00044724"/>
    <w:rsid w:val="000F710D"/>
    <w:rsid w:val="001022C7"/>
    <w:rsid w:val="002A1953"/>
    <w:rsid w:val="002D57BD"/>
    <w:rsid w:val="006910C0"/>
    <w:rsid w:val="006E11D7"/>
    <w:rsid w:val="008D3F8B"/>
    <w:rsid w:val="009850D7"/>
    <w:rsid w:val="00A16D30"/>
    <w:rsid w:val="00A337D9"/>
    <w:rsid w:val="00A601B8"/>
    <w:rsid w:val="00AB708B"/>
    <w:rsid w:val="00B27CE0"/>
    <w:rsid w:val="00C0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D1C6"/>
  <w15:docId w15:val="{BBD69FF0-59C4-4F89-BC54-1F7C4DFE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30"/>
    <w:pPr>
      <w:ind w:left="720"/>
      <w:contextualSpacing/>
    </w:pPr>
  </w:style>
  <w:style w:type="character" w:styleId="Hyperlink">
    <w:name w:val="Hyperlink"/>
    <w:basedOn w:val="DefaultParagraphFont"/>
    <w:uiPriority w:val="99"/>
    <w:unhideWhenUsed/>
    <w:rsid w:val="009850D7"/>
    <w:rPr>
      <w:color w:val="0000FF" w:themeColor="hyperlink"/>
      <w:u w:val="single"/>
    </w:rPr>
  </w:style>
  <w:style w:type="paragraph" w:styleId="Header">
    <w:name w:val="header"/>
    <w:basedOn w:val="Normal"/>
    <w:link w:val="HeaderChar"/>
    <w:uiPriority w:val="99"/>
    <w:unhideWhenUsed/>
    <w:rsid w:val="0069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C0"/>
  </w:style>
  <w:style w:type="paragraph" w:styleId="Footer">
    <w:name w:val="footer"/>
    <w:basedOn w:val="Normal"/>
    <w:link w:val="FooterChar"/>
    <w:uiPriority w:val="99"/>
    <w:unhideWhenUsed/>
    <w:rsid w:val="0069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C0"/>
  </w:style>
  <w:style w:type="paragraph" w:styleId="BalloonText">
    <w:name w:val="Balloon Text"/>
    <w:basedOn w:val="Normal"/>
    <w:link w:val="BalloonTextChar"/>
    <w:uiPriority w:val="99"/>
    <w:semiHidden/>
    <w:unhideWhenUsed/>
    <w:rsid w:val="00A6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dfonline.com/doi/full/10.1080/1072303X.2016.12547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ais-intl.com/" TargetMode="External"/><Relationship Id="rId12" Type="http://schemas.openxmlformats.org/officeDocument/2006/relationships/hyperlink" Target="https://www.oclc.org/events/webinars.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yright.com/learn/media-downloads/past-webin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yright.com/learn/courses-%20%20%20%20programs/webinars/" TargetMode="External"/><Relationship Id="rId4" Type="http://schemas.openxmlformats.org/officeDocument/2006/relationships/webSettings" Target="webSettings.xml"/><Relationship Id="rId9" Type="http://schemas.openxmlformats.org/officeDocument/2006/relationships/hyperlink" Target="http://rethinkingresourcesharing.org/wp-content/uploads/2012/10/Version_2_RUSA_STARS_Rethinking_Resource_Sharing_STAR_Check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Fink, Irma (CIV)</cp:lastModifiedBy>
  <cp:revision>6</cp:revision>
  <cp:lastPrinted>2017-10-03T18:48:00Z</cp:lastPrinted>
  <dcterms:created xsi:type="dcterms:W3CDTF">2017-07-12T21:10:00Z</dcterms:created>
  <dcterms:modified xsi:type="dcterms:W3CDTF">2017-10-03T19:00:00Z</dcterms:modified>
</cp:coreProperties>
</file>